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16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10165"/>
      </w:tblGrid>
      <w:tr w:rsidR="004328CB" w:rsidRPr="001D1DB0" w14:paraId="61CA7D54" w14:textId="77777777" w:rsidTr="00675771">
        <w:trPr>
          <w:trHeight w:val="355"/>
        </w:trPr>
        <w:tc>
          <w:tcPr>
            <w:tcW w:w="10165" w:type="dxa"/>
            <w:shd w:val="clear" w:color="auto" w:fill="2E74B5" w:themeFill="accent5" w:themeFillShade="BF"/>
            <w:vAlign w:val="center"/>
          </w:tcPr>
          <w:p w14:paraId="4D4D3E8D" w14:textId="77777777" w:rsidR="004328CB" w:rsidRPr="00C40C64" w:rsidRDefault="004328CB" w:rsidP="00C40C64">
            <w:pPr>
              <w:rPr>
                <w:b/>
                <w:bCs/>
              </w:rPr>
            </w:pPr>
            <w:r>
              <w:rPr>
                <w:b/>
                <w:bCs/>
              </w:rPr>
              <w:t>Technical Criteria</w:t>
            </w:r>
          </w:p>
        </w:tc>
      </w:tr>
      <w:tr w:rsidR="0023574C" w:rsidRPr="001D1DB0" w14:paraId="53518C98" w14:textId="77777777" w:rsidTr="0023574C">
        <w:trPr>
          <w:trHeight w:val="1336"/>
        </w:trPr>
        <w:tc>
          <w:tcPr>
            <w:tcW w:w="10165" w:type="dxa"/>
            <w:shd w:val="clear" w:color="auto" w:fill="FFFFFF" w:themeFill="background1"/>
            <w:vAlign w:val="center"/>
          </w:tcPr>
          <w:p w14:paraId="0AAABE41" w14:textId="3F7C45B7" w:rsidR="0023574C" w:rsidRPr="0023574C" w:rsidRDefault="0023574C" w:rsidP="00C40C64">
            <w:pPr>
              <w:rPr>
                <w:b/>
                <w:bCs/>
                <w:i/>
              </w:rPr>
            </w:pPr>
            <w:r w:rsidRPr="0023574C">
              <w:rPr>
                <w:rFonts w:ascii="Segoe UI" w:eastAsia="Times New Roman" w:hAnsi="Segoe UI" w:cs="Segoe UI"/>
                <w:bCs/>
                <w:i/>
                <w:sz w:val="18"/>
                <w:szCs w:val="18"/>
              </w:rPr>
              <w:t>The bidders are expected to provide comprehensive services for Mass media campaigns, tailored to the needs of the DRC. Each campaign, whether under the basic or standard package, will involve various stages of design, development, and execution to ensure effective communication and visibility for the project as outlined in the Scope of Work (SoW) and financial bid. In this form, bidders are expected to provide detailed information on how they foresee the stages below, including proposed concepts, plans, and strategies, specifically tailored to meet the requirements of the basic and standard Mass media campaign packages.</w:t>
            </w:r>
          </w:p>
        </w:tc>
      </w:tr>
      <w:tr w:rsidR="002C7D5B" w:rsidRPr="001D1DB0" w14:paraId="1243B690" w14:textId="77777777" w:rsidTr="0023574C">
        <w:trPr>
          <w:trHeight w:val="364"/>
        </w:trPr>
        <w:tc>
          <w:tcPr>
            <w:tcW w:w="10165" w:type="dxa"/>
            <w:shd w:val="clear" w:color="auto" w:fill="FBE4D5" w:themeFill="accent2" w:themeFillTint="33"/>
            <w:vAlign w:val="center"/>
          </w:tcPr>
          <w:p w14:paraId="1855A364" w14:textId="13BCD872" w:rsidR="002C7D5B" w:rsidRPr="00C40C64" w:rsidRDefault="002C7D5B" w:rsidP="6DA94491">
            <w:pPr>
              <w:spacing w:after="160" w:line="259" w:lineRule="auto"/>
              <w:rPr>
                <w:rFonts w:ascii="Segoe UI" w:eastAsia="Times New Roman" w:hAnsi="Segoe UI" w:cs="Segoe UI"/>
                <w:sz w:val="18"/>
                <w:szCs w:val="18"/>
              </w:rPr>
            </w:pPr>
            <w:r w:rsidRPr="004A0F53">
              <w:rPr>
                <w:b/>
                <w:bCs/>
              </w:rPr>
              <w:t>1. Proposed Concept of Mass Media Campaigns:</w:t>
            </w:r>
          </w:p>
        </w:tc>
      </w:tr>
      <w:tr w:rsidR="002C7D5B" w:rsidRPr="001D1DB0" w14:paraId="7484C34B" w14:textId="77777777" w:rsidTr="002C7D5B">
        <w:trPr>
          <w:trHeight w:val="543"/>
        </w:trPr>
        <w:tc>
          <w:tcPr>
            <w:tcW w:w="10165" w:type="dxa"/>
            <w:shd w:val="clear" w:color="auto" w:fill="D5DCE4" w:themeFill="text2" w:themeFillTint="33"/>
            <w:vAlign w:val="center"/>
          </w:tcPr>
          <w:p w14:paraId="6D872434" w14:textId="798E100C" w:rsidR="002C7D5B" w:rsidRPr="002C7D5B" w:rsidRDefault="002C7D5B" w:rsidP="002C7D5B">
            <w:pPr>
              <w:spacing w:before="60" w:after="60"/>
              <w:ind w:left="72" w:firstLine="270"/>
              <w:rPr>
                <w:b/>
                <w:bCs/>
              </w:rPr>
            </w:pPr>
            <w:r>
              <w:rPr>
                <w:rFonts w:ascii="Segoe UI" w:eastAsia="Times New Roman" w:hAnsi="Segoe UI" w:cs="Segoe UI"/>
                <w:b/>
                <w:bCs/>
                <w:sz w:val="18"/>
                <w:szCs w:val="18"/>
              </w:rPr>
              <w:t xml:space="preserve">1.a </w:t>
            </w:r>
            <w:r w:rsidRPr="002C7D5B">
              <w:rPr>
                <w:rFonts w:ascii="Segoe UI" w:eastAsia="Times New Roman" w:hAnsi="Segoe UI" w:cs="Segoe UI"/>
                <w:b/>
                <w:bCs/>
                <w:sz w:val="18"/>
                <w:szCs w:val="18"/>
              </w:rPr>
              <w:t>Description:</w:t>
            </w:r>
            <w:r w:rsidRPr="002C7D5B">
              <w:rPr>
                <w:rFonts w:ascii="Segoe UI" w:eastAsia="Times New Roman" w:hAnsi="Segoe UI" w:cs="Segoe UI"/>
                <w:bCs/>
                <w:sz w:val="18"/>
                <w:szCs w:val="18"/>
              </w:rPr>
              <w:t xml:space="preserve"> Bidders are required to propose one or more concepts for mass media campaigns targeting the civilian</w:t>
            </w:r>
            <w:r>
              <w:rPr>
                <w:rFonts w:ascii="Segoe UI" w:eastAsia="Times New Roman" w:hAnsi="Segoe UI" w:cs="Segoe UI"/>
                <w:bCs/>
                <w:sz w:val="18"/>
                <w:szCs w:val="18"/>
              </w:rPr>
              <w:t xml:space="preserve"> </w:t>
            </w:r>
            <w:r w:rsidRPr="002C7D5B">
              <w:rPr>
                <w:rFonts w:ascii="Segoe UI" w:eastAsia="Times New Roman" w:hAnsi="Segoe UI" w:cs="Segoe UI"/>
                <w:bCs/>
                <w:sz w:val="18"/>
                <w:szCs w:val="18"/>
              </w:rPr>
              <w:t>population across Ukraine. Each concept should be accompanied by examples of key messages and strategies to engage the audience through various media outlets.</w:t>
            </w:r>
          </w:p>
        </w:tc>
      </w:tr>
      <w:tr w:rsidR="00C40C64" w:rsidRPr="001D1DB0" w14:paraId="672A6659" w14:textId="77777777" w:rsidTr="0023574C">
        <w:trPr>
          <w:trHeight w:val="2506"/>
        </w:trPr>
        <w:tc>
          <w:tcPr>
            <w:tcW w:w="10165" w:type="dxa"/>
          </w:tcPr>
          <w:p w14:paraId="6EA358D2" w14:textId="77777777" w:rsidR="002C7D5B" w:rsidRPr="002C7D5B" w:rsidRDefault="002C7D5B" w:rsidP="002C7D5B">
            <w:pPr>
              <w:spacing w:before="60" w:after="60"/>
              <w:ind w:left="252" w:firstLine="558"/>
              <w:rPr>
                <w:rFonts w:ascii="Segoe UI" w:eastAsia="Times New Roman" w:hAnsi="Segoe UI" w:cs="Segoe UI"/>
                <w:bCs/>
                <w:sz w:val="18"/>
                <w:szCs w:val="18"/>
              </w:rPr>
            </w:pPr>
          </w:p>
          <w:p w14:paraId="2E391299" w14:textId="77777777" w:rsidR="002C7D5B" w:rsidRPr="002C7D5B" w:rsidRDefault="002C7D5B" w:rsidP="002C7D5B">
            <w:pPr>
              <w:spacing w:before="60" w:after="60"/>
              <w:ind w:left="-558" w:firstLine="558"/>
              <w:rPr>
                <w:rFonts w:ascii="Segoe UI" w:eastAsia="Times New Roman" w:hAnsi="Segoe UI" w:cs="Segoe UI"/>
                <w:bCs/>
                <w:sz w:val="18"/>
                <w:szCs w:val="18"/>
              </w:rPr>
            </w:pPr>
          </w:p>
          <w:p w14:paraId="0A37501D" w14:textId="73500057" w:rsidR="00C40C64" w:rsidRPr="002C7D5B" w:rsidRDefault="00C40C64" w:rsidP="002C7D5B">
            <w:pPr>
              <w:spacing w:before="60" w:after="60"/>
              <w:ind w:left="-558" w:firstLine="558"/>
              <w:rPr>
                <w:rFonts w:ascii="Segoe UI" w:eastAsia="Times New Roman" w:hAnsi="Segoe UI" w:cs="Segoe UI"/>
                <w:bCs/>
                <w:sz w:val="18"/>
                <w:szCs w:val="18"/>
              </w:rPr>
            </w:pPr>
          </w:p>
        </w:tc>
      </w:tr>
      <w:tr w:rsidR="002C7D5B" w:rsidRPr="001D1DB0" w14:paraId="67E964AC" w14:textId="77777777" w:rsidTr="002C7D5B">
        <w:trPr>
          <w:trHeight w:val="922"/>
        </w:trPr>
        <w:tc>
          <w:tcPr>
            <w:tcW w:w="10165" w:type="dxa"/>
            <w:shd w:val="clear" w:color="auto" w:fill="D5DCE4" w:themeFill="text2" w:themeFillTint="33"/>
            <w:vAlign w:val="center"/>
          </w:tcPr>
          <w:p w14:paraId="479944B9" w14:textId="443207E7" w:rsidR="002C7D5B" w:rsidRPr="002C7D5B" w:rsidRDefault="002C7D5B" w:rsidP="002C7D5B">
            <w:pPr>
              <w:spacing w:before="60" w:after="60"/>
              <w:ind w:left="72" w:firstLine="270"/>
              <w:rPr>
                <w:rFonts w:ascii="Segoe UI" w:eastAsia="Times New Roman" w:hAnsi="Segoe UI" w:cs="Segoe UI"/>
                <w:sz w:val="18"/>
                <w:szCs w:val="18"/>
              </w:rPr>
            </w:pPr>
            <w:r>
              <w:rPr>
                <w:rFonts w:ascii="Segoe UI" w:eastAsia="Times New Roman" w:hAnsi="Segoe UI" w:cs="Segoe UI"/>
                <w:b/>
                <w:bCs/>
                <w:sz w:val="18"/>
                <w:szCs w:val="18"/>
              </w:rPr>
              <w:t xml:space="preserve">1.b </w:t>
            </w:r>
            <w:r w:rsidRPr="002C7D5B">
              <w:rPr>
                <w:rFonts w:ascii="Segoe UI" w:eastAsia="Times New Roman" w:hAnsi="Segoe UI" w:cs="Segoe UI"/>
                <w:b/>
                <w:bCs/>
                <w:sz w:val="18"/>
                <w:szCs w:val="18"/>
              </w:rPr>
              <w:t>Key Messages:</w:t>
            </w:r>
            <w:r w:rsidRPr="002C7D5B">
              <w:rPr>
                <w:rFonts w:ascii="Segoe UI" w:eastAsia="Times New Roman" w:hAnsi="Segoe UI" w:cs="Segoe UI"/>
                <w:bCs/>
                <w:sz w:val="18"/>
                <w:szCs w:val="18"/>
              </w:rPr>
              <w:t xml:space="preserve"> Provide examples of key messages that will be disseminated through the campaign(s). These messages should be concise, impactful, and aligned with the campaign objectives.</w:t>
            </w:r>
          </w:p>
        </w:tc>
      </w:tr>
      <w:tr w:rsidR="00006FD8" w:rsidRPr="001D1DB0" w14:paraId="5DAB6C7B" w14:textId="77777777" w:rsidTr="0023574C">
        <w:trPr>
          <w:trHeight w:val="2830"/>
        </w:trPr>
        <w:tc>
          <w:tcPr>
            <w:tcW w:w="10165" w:type="dxa"/>
          </w:tcPr>
          <w:p w14:paraId="02EB378F" w14:textId="77777777" w:rsidR="00006FD8" w:rsidRPr="001D1DB0" w:rsidRDefault="00006FD8" w:rsidP="000734C6">
            <w:pPr>
              <w:spacing w:before="60" w:after="60"/>
              <w:rPr>
                <w:rFonts w:ascii="Segoe UI" w:eastAsia="Times New Roman" w:hAnsi="Segoe UI" w:cs="Segoe UI"/>
                <w:bCs/>
                <w:sz w:val="18"/>
                <w:szCs w:val="18"/>
                <w:lang w:val="en-GB"/>
              </w:rPr>
            </w:pPr>
          </w:p>
        </w:tc>
      </w:tr>
      <w:tr w:rsidR="002C7D5B" w:rsidRPr="001D1DB0" w14:paraId="0F9DC974" w14:textId="77777777" w:rsidTr="002C7D5B">
        <w:trPr>
          <w:trHeight w:val="643"/>
        </w:trPr>
        <w:tc>
          <w:tcPr>
            <w:tcW w:w="10165" w:type="dxa"/>
            <w:shd w:val="clear" w:color="auto" w:fill="D5DCE4" w:themeFill="text2" w:themeFillTint="33"/>
          </w:tcPr>
          <w:p w14:paraId="67ADBFA3" w14:textId="4E420B87" w:rsidR="002C7D5B" w:rsidRPr="002C7D5B" w:rsidRDefault="002C7D5B" w:rsidP="002C7D5B">
            <w:pPr>
              <w:spacing w:before="60" w:after="60"/>
              <w:ind w:firstLine="342"/>
              <w:rPr>
                <w:rFonts w:ascii="Segoe UI" w:eastAsia="Times New Roman" w:hAnsi="Segoe UI" w:cs="Segoe UI"/>
                <w:bCs/>
                <w:sz w:val="18"/>
                <w:szCs w:val="18"/>
                <w:lang w:val="en-GB"/>
              </w:rPr>
            </w:pPr>
            <w:r>
              <w:rPr>
                <w:rFonts w:ascii="Segoe UI" w:eastAsia="Times New Roman" w:hAnsi="Segoe UI" w:cs="Segoe UI"/>
                <w:b/>
                <w:bCs/>
                <w:sz w:val="18"/>
                <w:szCs w:val="18"/>
              </w:rPr>
              <w:t xml:space="preserve">1.c </w:t>
            </w:r>
            <w:r w:rsidRPr="002C7D5B">
              <w:rPr>
                <w:rFonts w:ascii="Segoe UI" w:eastAsia="Times New Roman" w:hAnsi="Segoe UI" w:cs="Segoe UI"/>
                <w:b/>
                <w:bCs/>
                <w:sz w:val="18"/>
                <w:szCs w:val="18"/>
              </w:rPr>
              <w:t>Engagement Strategies:</w:t>
            </w:r>
            <w:r w:rsidRPr="002C7D5B">
              <w:rPr>
                <w:rFonts w:ascii="Segoe UI" w:eastAsia="Times New Roman" w:hAnsi="Segoe UI" w:cs="Segoe UI"/>
                <w:bCs/>
                <w:sz w:val="18"/>
                <w:szCs w:val="18"/>
              </w:rPr>
              <w:t xml:space="preserve"> Detail how the proposed concepts will engage the civilian population across different media outlets. This may include but is not limited to social media, television, radio, print, and online platforms.</w:t>
            </w:r>
          </w:p>
        </w:tc>
      </w:tr>
      <w:tr w:rsidR="002C7D5B" w:rsidRPr="001D1DB0" w14:paraId="7DACFF21" w14:textId="77777777" w:rsidTr="002C7D5B">
        <w:trPr>
          <w:trHeight w:val="2785"/>
        </w:trPr>
        <w:tc>
          <w:tcPr>
            <w:tcW w:w="10165" w:type="dxa"/>
          </w:tcPr>
          <w:p w14:paraId="00E61D14" w14:textId="77777777" w:rsidR="002C7D5B" w:rsidRDefault="002C7D5B" w:rsidP="000734C6">
            <w:pPr>
              <w:spacing w:before="60" w:after="60"/>
              <w:rPr>
                <w:rFonts w:ascii="Segoe UI" w:eastAsia="Times New Roman" w:hAnsi="Segoe UI" w:cs="Segoe UI"/>
                <w:bCs/>
                <w:sz w:val="18"/>
                <w:szCs w:val="18"/>
              </w:rPr>
            </w:pPr>
          </w:p>
          <w:p w14:paraId="016E407F" w14:textId="4EE9F844" w:rsidR="002C7D5B" w:rsidRPr="002C7D5B" w:rsidRDefault="002C7D5B" w:rsidP="000734C6">
            <w:pPr>
              <w:spacing w:before="60" w:after="60"/>
              <w:rPr>
                <w:rFonts w:ascii="Segoe UI" w:eastAsia="Times New Roman" w:hAnsi="Segoe UI" w:cs="Segoe UI"/>
                <w:bCs/>
                <w:sz w:val="18"/>
                <w:szCs w:val="18"/>
              </w:rPr>
            </w:pPr>
          </w:p>
        </w:tc>
      </w:tr>
      <w:tr w:rsidR="002C7D5B" w:rsidRPr="001D1DB0" w14:paraId="2E36E3BB" w14:textId="77777777" w:rsidTr="0023574C">
        <w:trPr>
          <w:trHeight w:val="445"/>
        </w:trPr>
        <w:tc>
          <w:tcPr>
            <w:tcW w:w="10165" w:type="dxa"/>
            <w:shd w:val="clear" w:color="auto" w:fill="FBE4D5" w:themeFill="accent2" w:themeFillTint="33"/>
            <w:vAlign w:val="center"/>
          </w:tcPr>
          <w:p w14:paraId="7C5573B7" w14:textId="1E0BD379" w:rsidR="002C7D5B" w:rsidRPr="00054F6C" w:rsidRDefault="00054F6C" w:rsidP="00054F6C">
            <w:pPr>
              <w:spacing w:before="60" w:after="60"/>
              <w:rPr>
                <w:b/>
                <w:bCs/>
              </w:rPr>
            </w:pPr>
            <w:r>
              <w:rPr>
                <w:b/>
                <w:bCs/>
              </w:rPr>
              <w:lastRenderedPageBreak/>
              <w:t xml:space="preserve">2. </w:t>
            </w:r>
            <w:r w:rsidRPr="00054F6C">
              <w:rPr>
                <w:b/>
                <w:bCs/>
              </w:rPr>
              <w:t>Comprehensive Media Campaign Implementation and Marketing Plan:</w:t>
            </w:r>
          </w:p>
        </w:tc>
      </w:tr>
      <w:tr w:rsidR="00054F6C" w:rsidRPr="001D1DB0" w14:paraId="1B929A80" w14:textId="77777777" w:rsidTr="004D384C">
        <w:trPr>
          <w:trHeight w:val="510"/>
        </w:trPr>
        <w:tc>
          <w:tcPr>
            <w:tcW w:w="10165" w:type="dxa"/>
            <w:shd w:val="clear" w:color="auto" w:fill="D5DCE4" w:themeFill="text2" w:themeFillTint="33"/>
            <w:vAlign w:val="center"/>
          </w:tcPr>
          <w:p w14:paraId="664B7781" w14:textId="006A4DF5" w:rsidR="00054F6C" w:rsidRPr="00054F6C" w:rsidRDefault="00054F6C" w:rsidP="00054F6C">
            <w:pPr>
              <w:spacing w:before="60" w:after="60"/>
              <w:ind w:firstLine="432"/>
              <w:rPr>
                <w:rFonts w:ascii="Segoe UI" w:eastAsia="Times New Roman" w:hAnsi="Segoe UI" w:cs="Segoe UI"/>
                <w:bCs/>
                <w:sz w:val="18"/>
                <w:szCs w:val="18"/>
              </w:rPr>
            </w:pPr>
            <w:r w:rsidRPr="00054F6C">
              <w:rPr>
                <w:rFonts w:ascii="Segoe UI" w:eastAsia="Times New Roman" w:hAnsi="Segoe UI" w:cs="Segoe UI"/>
                <w:b/>
                <w:bCs/>
                <w:sz w:val="18"/>
                <w:szCs w:val="18"/>
              </w:rPr>
              <w:t>2.a</w:t>
            </w:r>
            <w:r>
              <w:rPr>
                <w:rFonts w:ascii="Segoe UI" w:eastAsia="Times New Roman" w:hAnsi="Segoe UI" w:cs="Segoe UI"/>
                <w:bCs/>
                <w:sz w:val="18"/>
                <w:szCs w:val="18"/>
              </w:rPr>
              <w:t xml:space="preserve"> </w:t>
            </w:r>
            <w:r w:rsidRPr="00054F6C">
              <w:rPr>
                <w:rFonts w:ascii="Segoe UI" w:eastAsia="Times New Roman" w:hAnsi="Segoe UI" w:cs="Segoe UI"/>
                <w:b/>
                <w:bCs/>
                <w:sz w:val="18"/>
                <w:szCs w:val="18"/>
              </w:rPr>
              <w:t>Targeting Strategy:</w:t>
            </w:r>
            <w:r w:rsidRPr="00054F6C">
              <w:rPr>
                <w:rFonts w:ascii="Segoe UI" w:eastAsia="Times New Roman" w:hAnsi="Segoe UI" w:cs="Segoe UI"/>
                <w:bCs/>
                <w:sz w:val="18"/>
                <w:szCs w:val="18"/>
              </w:rPr>
              <w:t xml:space="preserve"> Submit a detailed plan outlining the target audience(s) for the proposed campaigns. Include demographic information, geographic targeting, and any other relevant criteria.</w:t>
            </w:r>
          </w:p>
        </w:tc>
      </w:tr>
      <w:tr w:rsidR="00006FD8" w:rsidRPr="001D1DB0" w14:paraId="6A05A809" w14:textId="77777777" w:rsidTr="00054F6C">
        <w:trPr>
          <w:trHeight w:val="4612"/>
        </w:trPr>
        <w:tc>
          <w:tcPr>
            <w:tcW w:w="10165" w:type="dxa"/>
            <w:vAlign w:val="center"/>
          </w:tcPr>
          <w:p w14:paraId="5A39BBE3" w14:textId="77777777" w:rsidR="00006FD8" w:rsidRPr="001D1DB0" w:rsidRDefault="00006FD8" w:rsidP="000734C6">
            <w:pPr>
              <w:spacing w:before="60" w:after="60"/>
              <w:rPr>
                <w:rFonts w:ascii="Segoe UI" w:eastAsia="Times New Roman" w:hAnsi="Segoe UI" w:cs="Segoe UI"/>
                <w:bCs/>
                <w:sz w:val="18"/>
                <w:szCs w:val="18"/>
                <w:lang w:val="en-GB"/>
              </w:rPr>
            </w:pPr>
          </w:p>
        </w:tc>
      </w:tr>
      <w:tr w:rsidR="00054F6C" w:rsidRPr="001D1DB0" w14:paraId="408C5322" w14:textId="77777777" w:rsidTr="00054F6C">
        <w:trPr>
          <w:trHeight w:val="510"/>
        </w:trPr>
        <w:tc>
          <w:tcPr>
            <w:tcW w:w="10165" w:type="dxa"/>
            <w:shd w:val="clear" w:color="auto" w:fill="FBE4D5" w:themeFill="accent2" w:themeFillTint="33"/>
            <w:vAlign w:val="center"/>
          </w:tcPr>
          <w:p w14:paraId="52A62109" w14:textId="39A62EC9" w:rsidR="00054F6C" w:rsidRPr="001D1DB0" w:rsidRDefault="00054F6C" w:rsidP="000734C6">
            <w:pPr>
              <w:spacing w:before="60" w:after="60"/>
              <w:rPr>
                <w:rFonts w:ascii="Segoe UI" w:eastAsia="Times New Roman" w:hAnsi="Segoe UI" w:cs="Segoe UI"/>
                <w:bCs/>
                <w:sz w:val="18"/>
                <w:szCs w:val="18"/>
                <w:lang w:val="en-GB"/>
              </w:rPr>
            </w:pPr>
            <w:r w:rsidRPr="00054F6C">
              <w:rPr>
                <w:rFonts w:ascii="Segoe UI" w:eastAsia="Times New Roman" w:hAnsi="Segoe UI" w:cs="Segoe UI"/>
                <w:b/>
                <w:bCs/>
                <w:sz w:val="18"/>
                <w:szCs w:val="18"/>
              </w:rPr>
              <w:t>3. Detailed Concept of Other Activities:</w:t>
            </w:r>
          </w:p>
        </w:tc>
      </w:tr>
      <w:tr w:rsidR="00054F6C" w:rsidRPr="001D1DB0" w14:paraId="357E770D" w14:textId="77777777" w:rsidTr="00054F6C">
        <w:trPr>
          <w:trHeight w:val="510"/>
        </w:trPr>
        <w:tc>
          <w:tcPr>
            <w:tcW w:w="10165" w:type="dxa"/>
            <w:shd w:val="clear" w:color="auto" w:fill="D5DCE4" w:themeFill="text2" w:themeFillTint="33"/>
            <w:vAlign w:val="center"/>
          </w:tcPr>
          <w:p w14:paraId="33894DE7" w14:textId="471DF4AB" w:rsidR="00054F6C" w:rsidRPr="00054F6C" w:rsidRDefault="00054F6C" w:rsidP="00054F6C">
            <w:pPr>
              <w:spacing w:before="60" w:after="60"/>
              <w:ind w:firstLine="432"/>
              <w:rPr>
                <w:rFonts w:ascii="Segoe UI" w:eastAsia="Times New Roman" w:hAnsi="Segoe UI" w:cs="Segoe UI"/>
                <w:b/>
                <w:bCs/>
                <w:sz w:val="18"/>
                <w:szCs w:val="18"/>
              </w:rPr>
            </w:pPr>
            <w:r>
              <w:rPr>
                <w:rFonts w:ascii="Segoe UI" w:eastAsia="Times New Roman" w:hAnsi="Segoe UI" w:cs="Segoe UI"/>
                <w:b/>
                <w:bCs/>
                <w:sz w:val="18"/>
                <w:szCs w:val="18"/>
              </w:rPr>
              <w:t xml:space="preserve">3.a </w:t>
            </w:r>
            <w:r w:rsidRPr="00054F6C">
              <w:rPr>
                <w:rFonts w:ascii="Segoe UI" w:eastAsia="Times New Roman" w:hAnsi="Segoe UI" w:cs="Segoe UI"/>
                <w:b/>
                <w:bCs/>
                <w:sz w:val="18"/>
                <w:szCs w:val="18"/>
              </w:rPr>
              <w:t xml:space="preserve">Description: </w:t>
            </w:r>
            <w:r w:rsidRPr="00054F6C">
              <w:rPr>
                <w:rFonts w:ascii="Segoe UI" w:eastAsia="Times New Roman" w:hAnsi="Segoe UI" w:cs="Segoe UI"/>
                <w:bCs/>
                <w:sz w:val="18"/>
                <w:szCs w:val="18"/>
              </w:rPr>
              <w:t>Outline any additional activities proposed to complement the mass media campaigns. These activities should support the overall objectives of the campaign(s) and may include events, workshops, community engagement initiatives, etc.</w:t>
            </w:r>
          </w:p>
        </w:tc>
      </w:tr>
      <w:tr w:rsidR="00006FD8" w:rsidRPr="001D1DB0" w14:paraId="41C8F396" w14:textId="77777777" w:rsidTr="0023574C">
        <w:trPr>
          <w:trHeight w:val="5566"/>
        </w:trPr>
        <w:tc>
          <w:tcPr>
            <w:tcW w:w="10165" w:type="dxa"/>
            <w:shd w:val="clear" w:color="auto" w:fill="FFFFFF" w:themeFill="background1"/>
            <w:vAlign w:val="center"/>
          </w:tcPr>
          <w:p w14:paraId="72A3D3EC" w14:textId="77777777" w:rsidR="00006FD8" w:rsidRPr="001D1DB0" w:rsidRDefault="00006FD8" w:rsidP="000734C6">
            <w:pPr>
              <w:spacing w:before="60" w:after="60"/>
              <w:rPr>
                <w:rFonts w:ascii="Segoe UI" w:eastAsia="Times New Roman" w:hAnsi="Segoe UI" w:cs="Segoe UI"/>
                <w:bCs/>
                <w:sz w:val="18"/>
                <w:szCs w:val="18"/>
                <w:lang w:val="en-GB"/>
              </w:rPr>
            </w:pPr>
          </w:p>
        </w:tc>
      </w:tr>
      <w:tr w:rsidR="00054F6C" w:rsidRPr="001D1DB0" w14:paraId="205D0A2D" w14:textId="77777777" w:rsidTr="004328CB">
        <w:trPr>
          <w:trHeight w:val="535"/>
        </w:trPr>
        <w:tc>
          <w:tcPr>
            <w:tcW w:w="10165" w:type="dxa"/>
            <w:shd w:val="clear" w:color="auto" w:fill="FBE4D5" w:themeFill="accent2" w:themeFillTint="33"/>
            <w:vAlign w:val="center"/>
          </w:tcPr>
          <w:p w14:paraId="52A4205D" w14:textId="4AF985A2" w:rsidR="00054F6C" w:rsidRPr="007238E9" w:rsidRDefault="00054F6C" w:rsidP="007238E9">
            <w:pPr>
              <w:spacing w:after="160" w:line="259" w:lineRule="auto"/>
              <w:rPr>
                <w:rFonts w:ascii="Segoe UI" w:eastAsia="Times New Roman" w:hAnsi="Segoe UI" w:cs="Segoe UI"/>
                <w:bCs/>
                <w:sz w:val="18"/>
                <w:szCs w:val="18"/>
              </w:rPr>
            </w:pPr>
            <w:r w:rsidRPr="00054F6C">
              <w:rPr>
                <w:rFonts w:ascii="Segoe UI" w:eastAsia="Times New Roman" w:hAnsi="Segoe UI" w:cs="Segoe UI"/>
                <w:b/>
                <w:bCs/>
                <w:sz w:val="18"/>
                <w:szCs w:val="18"/>
              </w:rPr>
              <w:lastRenderedPageBreak/>
              <w:t>4. Advocacy/Information Campaigns Strategy:</w:t>
            </w:r>
          </w:p>
        </w:tc>
      </w:tr>
      <w:tr w:rsidR="00054F6C" w:rsidRPr="001D1DB0" w14:paraId="39F81671" w14:textId="77777777" w:rsidTr="00054F6C">
        <w:trPr>
          <w:trHeight w:val="706"/>
        </w:trPr>
        <w:tc>
          <w:tcPr>
            <w:tcW w:w="10165" w:type="dxa"/>
            <w:shd w:val="clear" w:color="auto" w:fill="D5DCE4" w:themeFill="text2" w:themeFillTint="33"/>
            <w:vAlign w:val="center"/>
          </w:tcPr>
          <w:p w14:paraId="5FF44B42" w14:textId="52200ACD" w:rsidR="00054F6C" w:rsidRPr="00054F6C" w:rsidRDefault="00054F6C" w:rsidP="00054F6C">
            <w:pPr>
              <w:ind w:firstLine="522"/>
              <w:rPr>
                <w:rFonts w:ascii="Segoe UI" w:eastAsia="Times New Roman" w:hAnsi="Segoe UI" w:cs="Segoe UI"/>
                <w:b/>
                <w:bCs/>
                <w:sz w:val="18"/>
                <w:szCs w:val="18"/>
              </w:rPr>
            </w:pPr>
            <w:r>
              <w:rPr>
                <w:rFonts w:ascii="Segoe UI" w:eastAsia="Times New Roman" w:hAnsi="Segoe UI" w:cs="Segoe UI"/>
                <w:b/>
                <w:bCs/>
                <w:sz w:val="18"/>
                <w:szCs w:val="18"/>
              </w:rPr>
              <w:t xml:space="preserve">4.a </w:t>
            </w:r>
            <w:r w:rsidRPr="00054F6C">
              <w:rPr>
                <w:rFonts w:ascii="Segoe UI" w:eastAsia="Times New Roman" w:hAnsi="Segoe UI" w:cs="Segoe UI"/>
                <w:b/>
                <w:bCs/>
                <w:sz w:val="18"/>
                <w:szCs w:val="18"/>
              </w:rPr>
              <w:t>Sequence of Activities:</w:t>
            </w:r>
            <w:r w:rsidRPr="00054F6C">
              <w:rPr>
                <w:rFonts w:ascii="Segoe UI" w:eastAsia="Times New Roman" w:hAnsi="Segoe UI" w:cs="Segoe UI"/>
                <w:bCs/>
                <w:sz w:val="18"/>
                <w:szCs w:val="18"/>
              </w:rPr>
              <w:t xml:space="preserve"> Describe the sequence of proposed activities for advocacy/information campaigns. This should include the number of waves, communication channels, and specific activities/instruments to be utilized in each wave.</w:t>
            </w:r>
          </w:p>
        </w:tc>
      </w:tr>
      <w:tr w:rsidR="007238E9" w:rsidRPr="001D1DB0" w14:paraId="0D0B940D" w14:textId="77777777" w:rsidTr="0023574C">
        <w:trPr>
          <w:trHeight w:val="3793"/>
        </w:trPr>
        <w:tc>
          <w:tcPr>
            <w:tcW w:w="10165" w:type="dxa"/>
            <w:shd w:val="clear" w:color="auto" w:fill="FFFFFF" w:themeFill="background1"/>
            <w:vAlign w:val="center"/>
          </w:tcPr>
          <w:p w14:paraId="0E27B00A" w14:textId="77777777" w:rsidR="007238E9" w:rsidRPr="00C40C64" w:rsidRDefault="007238E9" w:rsidP="007238E9">
            <w:pPr>
              <w:rPr>
                <w:b/>
                <w:bCs/>
              </w:rPr>
            </w:pPr>
          </w:p>
        </w:tc>
      </w:tr>
      <w:tr w:rsidR="00054F6C" w:rsidRPr="001D1DB0" w14:paraId="665798F4" w14:textId="77777777" w:rsidTr="00AA056E">
        <w:trPr>
          <w:trHeight w:val="571"/>
        </w:trPr>
        <w:tc>
          <w:tcPr>
            <w:tcW w:w="10165" w:type="dxa"/>
            <w:shd w:val="clear" w:color="auto" w:fill="D5DCE4" w:themeFill="text2" w:themeFillTint="33"/>
            <w:vAlign w:val="center"/>
          </w:tcPr>
          <w:p w14:paraId="2D216E8E" w14:textId="022BCD64" w:rsidR="00054F6C" w:rsidRPr="00C40C64" w:rsidRDefault="00054F6C" w:rsidP="00054F6C">
            <w:pPr>
              <w:ind w:firstLine="522"/>
              <w:rPr>
                <w:b/>
                <w:bCs/>
              </w:rPr>
            </w:pPr>
            <w:r>
              <w:rPr>
                <w:b/>
                <w:bCs/>
              </w:rPr>
              <w:t xml:space="preserve">4.b </w:t>
            </w:r>
            <w:r w:rsidRPr="00054F6C">
              <w:rPr>
                <w:b/>
                <w:bCs/>
              </w:rPr>
              <w:t xml:space="preserve">Timeframe: </w:t>
            </w:r>
            <w:r w:rsidRPr="00054F6C">
              <w:rPr>
                <w:bCs/>
              </w:rPr>
              <w:t>Provide a clear timeline for the</w:t>
            </w:r>
            <w:r w:rsidR="00F21471">
              <w:rPr>
                <w:bCs/>
              </w:rPr>
              <w:t xml:space="preserve"> design of the</w:t>
            </w:r>
            <w:r w:rsidRPr="00054F6C">
              <w:rPr>
                <w:bCs/>
              </w:rPr>
              <w:t xml:space="preserve"> campaign, including start and end dates for each wave and any key milestones or deadlines.</w:t>
            </w:r>
          </w:p>
        </w:tc>
      </w:tr>
      <w:tr w:rsidR="007238E9" w:rsidRPr="001D1DB0" w14:paraId="60061E4C" w14:textId="77777777" w:rsidTr="6DA94491">
        <w:trPr>
          <w:trHeight w:val="4414"/>
        </w:trPr>
        <w:tc>
          <w:tcPr>
            <w:tcW w:w="10165" w:type="dxa"/>
            <w:shd w:val="clear" w:color="auto" w:fill="FFFFFF" w:themeFill="background1"/>
            <w:vAlign w:val="center"/>
          </w:tcPr>
          <w:p w14:paraId="44EAFD9C" w14:textId="77777777" w:rsidR="007238E9" w:rsidRPr="00C40C64" w:rsidRDefault="007238E9" w:rsidP="007238E9">
            <w:pPr>
              <w:rPr>
                <w:b/>
                <w:bCs/>
              </w:rPr>
            </w:pPr>
          </w:p>
        </w:tc>
      </w:tr>
    </w:tbl>
    <w:p w14:paraId="01EF256C" w14:textId="77777777" w:rsidR="00D1195B" w:rsidRDefault="00D1195B"/>
    <w:tbl>
      <w:tblPr>
        <w:tblStyle w:val="TableGrid1"/>
        <w:tblW w:w="758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2822"/>
        <w:gridCol w:w="4763"/>
      </w:tblGrid>
      <w:tr w:rsidR="00D1195B" w:rsidRPr="001D1DB0" w14:paraId="6C1F8FA7" w14:textId="487F0F87" w:rsidTr="00D1195B">
        <w:trPr>
          <w:trHeight w:val="368"/>
        </w:trPr>
        <w:tc>
          <w:tcPr>
            <w:tcW w:w="2822" w:type="dxa"/>
            <w:shd w:val="clear" w:color="auto" w:fill="FFFFFF" w:themeFill="background1"/>
            <w:vAlign w:val="center"/>
          </w:tcPr>
          <w:p w14:paraId="01712185" w14:textId="6A2FE011" w:rsidR="00D1195B" w:rsidRPr="00D1195B" w:rsidRDefault="00D1195B" w:rsidP="007238E9">
            <w:pPr>
              <w:rPr>
                <w:b/>
                <w:bCs/>
                <w:color w:val="4472C4" w:themeColor="accent1"/>
              </w:rPr>
            </w:pPr>
            <w:r w:rsidRPr="00D1195B">
              <w:rPr>
                <w:b/>
                <w:bCs/>
                <w:color w:val="4472C4" w:themeColor="accent1"/>
              </w:rPr>
              <w:t>Company Name:</w:t>
            </w:r>
          </w:p>
        </w:tc>
        <w:tc>
          <w:tcPr>
            <w:tcW w:w="4763" w:type="dxa"/>
            <w:shd w:val="clear" w:color="auto" w:fill="FFFFFF" w:themeFill="background1"/>
          </w:tcPr>
          <w:p w14:paraId="4D8378D2" w14:textId="77777777" w:rsidR="00D1195B" w:rsidRPr="00C40C64" w:rsidRDefault="00D1195B" w:rsidP="007238E9">
            <w:pPr>
              <w:rPr>
                <w:b/>
                <w:bCs/>
              </w:rPr>
            </w:pPr>
          </w:p>
        </w:tc>
      </w:tr>
      <w:tr w:rsidR="00D1195B" w:rsidRPr="001D1DB0" w14:paraId="17117671" w14:textId="77777777" w:rsidTr="00D1195B">
        <w:trPr>
          <w:trHeight w:val="368"/>
        </w:trPr>
        <w:tc>
          <w:tcPr>
            <w:tcW w:w="2822" w:type="dxa"/>
            <w:shd w:val="clear" w:color="auto" w:fill="FFFFFF" w:themeFill="background1"/>
            <w:vAlign w:val="center"/>
          </w:tcPr>
          <w:p w14:paraId="16E484F9" w14:textId="3962C63A" w:rsidR="00D1195B" w:rsidRPr="00D1195B" w:rsidRDefault="00D1195B" w:rsidP="007238E9">
            <w:pPr>
              <w:rPr>
                <w:b/>
                <w:bCs/>
                <w:color w:val="4472C4" w:themeColor="accent1"/>
              </w:rPr>
            </w:pPr>
            <w:r w:rsidRPr="00D1195B">
              <w:rPr>
                <w:b/>
                <w:bCs/>
                <w:color w:val="4472C4" w:themeColor="accent1"/>
              </w:rPr>
              <w:t>Company Representative:</w:t>
            </w:r>
          </w:p>
        </w:tc>
        <w:tc>
          <w:tcPr>
            <w:tcW w:w="4763" w:type="dxa"/>
            <w:shd w:val="clear" w:color="auto" w:fill="FFFFFF" w:themeFill="background1"/>
          </w:tcPr>
          <w:p w14:paraId="57CE0E8F" w14:textId="77777777" w:rsidR="00D1195B" w:rsidRPr="00C40C64" w:rsidRDefault="00D1195B" w:rsidP="007238E9">
            <w:pPr>
              <w:rPr>
                <w:b/>
                <w:bCs/>
              </w:rPr>
            </w:pPr>
          </w:p>
        </w:tc>
      </w:tr>
      <w:tr w:rsidR="00D1195B" w:rsidRPr="001D1DB0" w14:paraId="7670B8AE" w14:textId="77777777" w:rsidTr="00D1195B">
        <w:trPr>
          <w:trHeight w:val="368"/>
        </w:trPr>
        <w:tc>
          <w:tcPr>
            <w:tcW w:w="2822" w:type="dxa"/>
            <w:shd w:val="clear" w:color="auto" w:fill="FFFFFF" w:themeFill="background1"/>
            <w:vAlign w:val="center"/>
          </w:tcPr>
          <w:p w14:paraId="230B7C32" w14:textId="39C6053A" w:rsidR="00D1195B" w:rsidRPr="00D1195B" w:rsidRDefault="00D1195B" w:rsidP="007238E9">
            <w:pPr>
              <w:rPr>
                <w:b/>
                <w:bCs/>
                <w:color w:val="4472C4" w:themeColor="accent1"/>
              </w:rPr>
            </w:pPr>
            <w:r w:rsidRPr="00D1195B">
              <w:rPr>
                <w:b/>
                <w:bCs/>
                <w:color w:val="4472C4" w:themeColor="accent1"/>
              </w:rPr>
              <w:t>Date:</w:t>
            </w:r>
          </w:p>
        </w:tc>
        <w:tc>
          <w:tcPr>
            <w:tcW w:w="4763" w:type="dxa"/>
            <w:shd w:val="clear" w:color="auto" w:fill="FFFFFF" w:themeFill="background1"/>
          </w:tcPr>
          <w:p w14:paraId="0AA8527A" w14:textId="77777777" w:rsidR="00D1195B" w:rsidRPr="00C40C64" w:rsidRDefault="00D1195B" w:rsidP="007238E9">
            <w:pPr>
              <w:rPr>
                <w:b/>
                <w:bCs/>
              </w:rPr>
            </w:pPr>
          </w:p>
        </w:tc>
      </w:tr>
      <w:tr w:rsidR="00D1195B" w:rsidRPr="001D1DB0" w14:paraId="1D3C310A" w14:textId="77777777" w:rsidTr="00D1195B">
        <w:trPr>
          <w:trHeight w:val="781"/>
        </w:trPr>
        <w:tc>
          <w:tcPr>
            <w:tcW w:w="2822" w:type="dxa"/>
            <w:shd w:val="clear" w:color="auto" w:fill="FFFFFF" w:themeFill="background1"/>
            <w:vAlign w:val="center"/>
          </w:tcPr>
          <w:p w14:paraId="1C427A43" w14:textId="008B70A3" w:rsidR="00D1195B" w:rsidRPr="00D1195B" w:rsidRDefault="00D1195B" w:rsidP="007238E9">
            <w:pPr>
              <w:rPr>
                <w:b/>
                <w:bCs/>
                <w:color w:val="4472C4" w:themeColor="accent1"/>
              </w:rPr>
            </w:pPr>
            <w:r w:rsidRPr="00D1195B">
              <w:rPr>
                <w:b/>
                <w:bCs/>
                <w:color w:val="4472C4" w:themeColor="accent1"/>
              </w:rPr>
              <w:t>Signature</w:t>
            </w:r>
            <w:r>
              <w:rPr>
                <w:b/>
                <w:bCs/>
                <w:color w:val="4472C4" w:themeColor="accent1"/>
              </w:rPr>
              <w:t xml:space="preserve"> &amp; Stamp</w:t>
            </w:r>
            <w:r w:rsidRPr="00D1195B">
              <w:rPr>
                <w:b/>
                <w:bCs/>
                <w:color w:val="4472C4" w:themeColor="accent1"/>
              </w:rPr>
              <w:t>:</w:t>
            </w:r>
          </w:p>
        </w:tc>
        <w:tc>
          <w:tcPr>
            <w:tcW w:w="4763" w:type="dxa"/>
            <w:shd w:val="clear" w:color="auto" w:fill="FFFFFF" w:themeFill="background1"/>
          </w:tcPr>
          <w:p w14:paraId="3D59130A" w14:textId="77777777" w:rsidR="00D1195B" w:rsidRPr="00C40C64" w:rsidRDefault="00D1195B" w:rsidP="007238E9">
            <w:pPr>
              <w:rPr>
                <w:b/>
                <w:bCs/>
              </w:rPr>
            </w:pPr>
          </w:p>
        </w:tc>
      </w:tr>
    </w:tbl>
    <w:p w14:paraId="4101652C" w14:textId="77777777" w:rsidR="00C40C64" w:rsidRDefault="00C40C64">
      <w:bookmarkStart w:id="0" w:name="_GoBack"/>
      <w:bookmarkEnd w:id="0"/>
    </w:p>
    <w:sectPr w:rsidR="00C40C6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65C57" w14:textId="77777777" w:rsidR="00C61A19" w:rsidRDefault="00C61A19" w:rsidP="00C40C64">
      <w:pPr>
        <w:spacing w:after="0" w:line="240" w:lineRule="auto"/>
      </w:pPr>
      <w:r>
        <w:separator/>
      </w:r>
    </w:p>
  </w:endnote>
  <w:endnote w:type="continuationSeparator" w:id="0">
    <w:p w14:paraId="329D3487" w14:textId="77777777" w:rsidR="00C61A19" w:rsidRDefault="00C61A19" w:rsidP="00C40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D2826" w14:textId="6CB96FF5" w:rsidR="007238E9" w:rsidRPr="004328CB" w:rsidRDefault="004328CB" w:rsidP="004328CB">
    <w:pPr>
      <w:pStyle w:val="Footer"/>
    </w:pPr>
    <w:r w:rsidRPr="004328CB">
      <w:rPr>
        <w:rFonts w:ascii="Calibri" w:hAnsi="Calibri" w:cs="Calibri"/>
        <w:b/>
        <w:color w:val="000000"/>
        <w:sz w:val="20"/>
        <w:szCs w:val="20"/>
        <w:shd w:val="clear" w:color="auto" w:fill="FFFFFF"/>
        <w:lang w:val="en-GB"/>
      </w:rPr>
      <w:t>RFP-UKR-2024-037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BEBD" w14:textId="77777777" w:rsidR="00C61A19" w:rsidRDefault="00C61A19" w:rsidP="00C40C64">
      <w:pPr>
        <w:spacing w:after="0" w:line="240" w:lineRule="auto"/>
      </w:pPr>
      <w:r>
        <w:separator/>
      </w:r>
    </w:p>
  </w:footnote>
  <w:footnote w:type="continuationSeparator" w:id="0">
    <w:p w14:paraId="75B83BC2" w14:textId="77777777" w:rsidR="00C61A19" w:rsidRDefault="00C61A19" w:rsidP="00C40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38957" w14:textId="60DACE69" w:rsidR="00C40C64" w:rsidRPr="00C40C64" w:rsidRDefault="00C40C64" w:rsidP="00C40C64">
    <w:pPr>
      <w:pStyle w:val="Header"/>
      <w:jc w:val="center"/>
      <w:rPr>
        <w:b/>
        <w:sz w:val="28"/>
        <w:szCs w:val="28"/>
      </w:rPr>
    </w:pPr>
    <w:r>
      <w:rPr>
        <w:noProof/>
      </w:rPr>
      <w:drawing>
        <wp:anchor distT="0" distB="0" distL="114300" distR="114300" simplePos="0" relativeHeight="251658240" behindDoc="1" locked="0" layoutInCell="1" allowOverlap="1" wp14:anchorId="76C38CF6" wp14:editId="07777777">
          <wp:simplePos x="0" y="0"/>
          <wp:positionH relativeFrom="margin">
            <wp:posOffset>-434340</wp:posOffset>
          </wp:positionH>
          <wp:positionV relativeFrom="paragraph">
            <wp:posOffset>-190500</wp:posOffset>
          </wp:positionV>
          <wp:extent cx="1144270" cy="624822"/>
          <wp:effectExtent l="0" t="0" r="0" b="4445"/>
          <wp:wrapNone/>
          <wp:docPr id="1" name="Picture 1" descr="C:\Users\DQ098\AppData\Local\Microsoft\Windows\INetCache\Content.MSO\12763C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Q098\AppData\Local\Microsoft\Windows\INetCache\Content.MSO\12763C6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624822"/>
                  </a:xfrm>
                  <a:prstGeom prst="rect">
                    <a:avLst/>
                  </a:prstGeom>
                  <a:noFill/>
                  <a:ln>
                    <a:noFill/>
                  </a:ln>
                </pic:spPr>
              </pic:pic>
            </a:graphicData>
          </a:graphic>
          <wp14:sizeRelV relativeFrom="margin">
            <wp14:pctHeight>0</wp14:pctHeight>
          </wp14:sizeRelV>
        </wp:anchor>
      </w:drawing>
    </w:r>
    <w:r w:rsidRPr="00C40C64">
      <w:rPr>
        <w:b/>
        <w:sz w:val="28"/>
        <w:szCs w:val="28"/>
      </w:rPr>
      <w:t xml:space="preserve">Annex </w:t>
    </w:r>
    <w:r w:rsidR="004328CB">
      <w:rPr>
        <w:b/>
        <w:sz w:val="28"/>
        <w:szCs w:val="28"/>
      </w:rPr>
      <w:t>I</w:t>
    </w:r>
    <w:r w:rsidRPr="00C40C64">
      <w:rPr>
        <w:b/>
        <w:sz w:val="28"/>
        <w:szCs w:val="28"/>
      </w:rPr>
      <w:t xml:space="preserve"> Technical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64A62"/>
    <w:multiLevelType w:val="hybridMultilevel"/>
    <w:tmpl w:val="684821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8799A"/>
    <w:multiLevelType w:val="hybridMultilevel"/>
    <w:tmpl w:val="42B691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851BC1"/>
    <w:multiLevelType w:val="hybridMultilevel"/>
    <w:tmpl w:val="E49E0C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E05D0C"/>
    <w:multiLevelType w:val="hybridMultilevel"/>
    <w:tmpl w:val="D264D728"/>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9CE45E1"/>
    <w:multiLevelType w:val="hybridMultilevel"/>
    <w:tmpl w:val="14A671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6" w15:restartNumberingAfterBreak="0">
    <w:nsid w:val="59E44478"/>
    <w:multiLevelType w:val="hybridMultilevel"/>
    <w:tmpl w:val="892E3CFE"/>
    <w:lvl w:ilvl="0" w:tplc="3D901F28">
      <w:start w:val="1"/>
      <w:numFmt w:val="lowerLetter"/>
      <w:lvlText w:val="%1."/>
      <w:lvlJc w:val="left"/>
      <w:pPr>
        <w:ind w:left="720" w:hanging="360"/>
      </w:pPr>
      <w:rPr>
        <w:rFonts w:ascii="Segoe UI" w:eastAsia="Times New Roman" w:hAnsi="Segoe UI" w:cs="Segoe UI"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1E796A"/>
    <w:multiLevelType w:val="multilevel"/>
    <w:tmpl w:val="78D4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B32E87"/>
    <w:multiLevelType w:val="hybridMultilevel"/>
    <w:tmpl w:val="7A78F03A"/>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64"/>
    <w:rsid w:val="00006FD8"/>
    <w:rsid w:val="00054F6C"/>
    <w:rsid w:val="00201071"/>
    <w:rsid w:val="0023574C"/>
    <w:rsid w:val="002C7D5B"/>
    <w:rsid w:val="004328CB"/>
    <w:rsid w:val="004A0F53"/>
    <w:rsid w:val="00656A77"/>
    <w:rsid w:val="006B22B6"/>
    <w:rsid w:val="007238E9"/>
    <w:rsid w:val="008E7829"/>
    <w:rsid w:val="00963655"/>
    <w:rsid w:val="00AA056E"/>
    <w:rsid w:val="00BE5E17"/>
    <w:rsid w:val="00C40C64"/>
    <w:rsid w:val="00C61A19"/>
    <w:rsid w:val="00D1195B"/>
    <w:rsid w:val="00F21471"/>
    <w:rsid w:val="01769DD7"/>
    <w:rsid w:val="049654E1"/>
    <w:rsid w:val="05B93F6A"/>
    <w:rsid w:val="0A02C75F"/>
    <w:rsid w:val="0A7CD777"/>
    <w:rsid w:val="0C8D563C"/>
    <w:rsid w:val="0D66E579"/>
    <w:rsid w:val="1022F5AA"/>
    <w:rsid w:val="14834467"/>
    <w:rsid w:val="16087C21"/>
    <w:rsid w:val="17D51CFC"/>
    <w:rsid w:val="18D7AF93"/>
    <w:rsid w:val="1D939587"/>
    <w:rsid w:val="1E10FE50"/>
    <w:rsid w:val="23E83E4D"/>
    <w:rsid w:val="26D44D3F"/>
    <w:rsid w:val="27A80685"/>
    <w:rsid w:val="2C438DAB"/>
    <w:rsid w:val="3112DBEB"/>
    <w:rsid w:val="31995489"/>
    <w:rsid w:val="32EBE81C"/>
    <w:rsid w:val="387A0345"/>
    <w:rsid w:val="3A7478CD"/>
    <w:rsid w:val="3A759121"/>
    <w:rsid w:val="3C116182"/>
    <w:rsid w:val="3F6A7EDD"/>
    <w:rsid w:val="406BECCD"/>
    <w:rsid w:val="43C4B371"/>
    <w:rsid w:val="4E9DF043"/>
    <w:rsid w:val="5C5C666F"/>
    <w:rsid w:val="5D5EF906"/>
    <w:rsid w:val="5D9A9B4E"/>
    <w:rsid w:val="648AC3BA"/>
    <w:rsid w:val="667BC507"/>
    <w:rsid w:val="6831C20F"/>
    <w:rsid w:val="6B0A3BAE"/>
    <w:rsid w:val="6B24A99C"/>
    <w:rsid w:val="6DA94491"/>
    <w:rsid w:val="6FF50FE6"/>
    <w:rsid w:val="7003C4F9"/>
    <w:rsid w:val="74519F02"/>
    <w:rsid w:val="75A717AE"/>
    <w:rsid w:val="7E27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15F5C"/>
  <w15:chartTrackingRefBased/>
  <w15:docId w15:val="{C2AEF533-1E0E-42C7-9495-09BC7CD9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38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0C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0C64"/>
  </w:style>
  <w:style w:type="paragraph" w:styleId="Footer">
    <w:name w:val="footer"/>
    <w:basedOn w:val="Normal"/>
    <w:link w:val="FooterChar"/>
    <w:uiPriority w:val="99"/>
    <w:unhideWhenUsed/>
    <w:rsid w:val="00C40C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0C64"/>
  </w:style>
  <w:style w:type="paragraph" w:styleId="ListParagraph">
    <w:name w:val="List Paragraph"/>
    <w:aliases w:val="Links,List - Numbered,Lapis Bulleted List,Bullets,List Paragraph1,List 100s,Bullet List,FooterText,Colorful List Accent 1,numbered,列出段落,列出段落1,Bulletr List Paragraph,List Paragraph2,List Paragraph21,Párrafo de lista1,Parágrafo da Lista1"/>
    <w:basedOn w:val="Normal"/>
    <w:link w:val="ListParagraphChar"/>
    <w:uiPriority w:val="34"/>
    <w:qFormat/>
    <w:rsid w:val="00C40C64"/>
    <w:pPr>
      <w:widowControl w:val="0"/>
      <w:overflowPunct w:val="0"/>
      <w:adjustRightInd w:val="0"/>
      <w:spacing w:after="0" w:line="360" w:lineRule="auto"/>
      <w:ind w:left="720"/>
      <w:contextualSpacing/>
    </w:pPr>
    <w:rPr>
      <w:rFonts w:ascii="Times New Roman" w:eastAsiaTheme="minorEastAsia" w:hAnsi="Times New Roman" w:cs="Times New Roman"/>
      <w:kern w:val="28"/>
      <w:szCs w:val="24"/>
    </w:rPr>
  </w:style>
  <w:style w:type="character" w:styleId="FootnoteReference">
    <w:name w:val="footnote reference"/>
    <w:basedOn w:val="DefaultParagraphFont"/>
    <w:rsid w:val="00C40C64"/>
    <w:rPr>
      <w:vertAlign w:val="superscript"/>
    </w:rPr>
  </w:style>
  <w:style w:type="paragraph" w:styleId="FootnoteText">
    <w:name w:val="footnote text"/>
    <w:basedOn w:val="Normal"/>
    <w:link w:val="FootnoteTextChar"/>
    <w:rsid w:val="00C40C64"/>
    <w:pPr>
      <w:widowControl w:val="0"/>
      <w:spacing w:after="0" w:line="240" w:lineRule="auto"/>
    </w:pPr>
    <w:rPr>
      <w:rFonts w:ascii="CG Times" w:eastAsia="Times New Roman" w:hAnsi="CG Times" w:cs="Times New Roman"/>
      <w:sz w:val="24"/>
      <w:szCs w:val="20"/>
    </w:rPr>
  </w:style>
  <w:style w:type="character" w:customStyle="1" w:styleId="FootnoteTextChar">
    <w:name w:val="Footnote Text Char"/>
    <w:basedOn w:val="DefaultParagraphFont"/>
    <w:link w:val="FootnoteText"/>
    <w:rsid w:val="00C40C64"/>
    <w:rPr>
      <w:rFonts w:ascii="CG Times" w:eastAsia="Times New Roman" w:hAnsi="CG Times" w:cs="Times New Roman"/>
      <w:sz w:val="24"/>
      <w:szCs w:val="20"/>
    </w:rPr>
  </w:style>
  <w:style w:type="table" w:customStyle="1" w:styleId="TableGrid1">
    <w:name w:val="Table Grid1"/>
    <w:basedOn w:val="TableNormal"/>
    <w:next w:val="TableGrid"/>
    <w:uiPriority w:val="59"/>
    <w:rsid w:val="00C40C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nks Char,List - Numbered Char,Lapis Bulleted List Char,Bullets Char,List Paragraph1 Char,List 100s Char,Bullet List Char,FooterText Char,Colorful List Accent 1 Char,numbered Char,列出段落 Char,列出段落1 Char,Bulletr List Paragraph Char"/>
    <w:basedOn w:val="DefaultParagraphFont"/>
    <w:link w:val="ListParagraph"/>
    <w:uiPriority w:val="34"/>
    <w:qFormat/>
    <w:locked/>
    <w:rsid w:val="00C40C64"/>
    <w:rPr>
      <w:rFonts w:ascii="Times New Roman" w:eastAsiaTheme="minorEastAsia" w:hAnsi="Times New Roman" w:cs="Times New Roman"/>
      <w:kern w:val="28"/>
      <w:szCs w:val="24"/>
    </w:rPr>
  </w:style>
  <w:style w:type="table" w:styleId="TableGrid">
    <w:name w:val="Table Grid"/>
    <w:basedOn w:val="TableNormal"/>
    <w:uiPriority w:val="39"/>
    <w:rsid w:val="00C40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238E9"/>
  </w:style>
  <w:style w:type="character" w:customStyle="1" w:styleId="eop">
    <w:name w:val="eop"/>
    <w:basedOn w:val="DefaultParagraphFont"/>
    <w:rsid w:val="007238E9"/>
  </w:style>
  <w:style w:type="paragraph" w:styleId="NormalWeb">
    <w:name w:val="Normal (Web)"/>
    <w:basedOn w:val="Normal"/>
    <w:uiPriority w:val="99"/>
    <w:semiHidden/>
    <w:unhideWhenUsed/>
    <w:rsid w:val="00054F6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0010">
      <w:bodyDiv w:val="1"/>
      <w:marLeft w:val="0"/>
      <w:marRight w:val="0"/>
      <w:marTop w:val="0"/>
      <w:marBottom w:val="0"/>
      <w:divBdr>
        <w:top w:val="none" w:sz="0" w:space="0" w:color="auto"/>
        <w:left w:val="none" w:sz="0" w:space="0" w:color="auto"/>
        <w:bottom w:val="none" w:sz="0" w:space="0" w:color="auto"/>
        <w:right w:val="none" w:sz="0" w:space="0" w:color="auto"/>
      </w:divBdr>
    </w:div>
    <w:div w:id="824902479">
      <w:bodyDiv w:val="1"/>
      <w:marLeft w:val="0"/>
      <w:marRight w:val="0"/>
      <w:marTop w:val="0"/>
      <w:marBottom w:val="0"/>
      <w:divBdr>
        <w:top w:val="none" w:sz="0" w:space="0" w:color="auto"/>
        <w:left w:val="none" w:sz="0" w:space="0" w:color="auto"/>
        <w:bottom w:val="none" w:sz="0" w:space="0" w:color="auto"/>
        <w:right w:val="none" w:sz="0" w:space="0" w:color="auto"/>
      </w:divBdr>
    </w:div>
    <w:div w:id="1683319031">
      <w:bodyDiv w:val="1"/>
      <w:marLeft w:val="0"/>
      <w:marRight w:val="0"/>
      <w:marTop w:val="0"/>
      <w:marBottom w:val="0"/>
      <w:divBdr>
        <w:top w:val="none" w:sz="0" w:space="0" w:color="auto"/>
        <w:left w:val="none" w:sz="0" w:space="0" w:color="auto"/>
        <w:bottom w:val="none" w:sz="0" w:space="0" w:color="auto"/>
        <w:right w:val="none" w:sz="0" w:space="0" w:color="auto"/>
      </w:divBdr>
    </w:div>
    <w:div w:id="1751928483">
      <w:bodyDiv w:val="1"/>
      <w:marLeft w:val="0"/>
      <w:marRight w:val="0"/>
      <w:marTop w:val="0"/>
      <w:marBottom w:val="0"/>
      <w:divBdr>
        <w:top w:val="none" w:sz="0" w:space="0" w:color="auto"/>
        <w:left w:val="none" w:sz="0" w:space="0" w:color="auto"/>
        <w:bottom w:val="none" w:sz="0" w:space="0" w:color="auto"/>
        <w:right w:val="none" w:sz="0" w:space="0" w:color="auto"/>
      </w:divBdr>
    </w:div>
    <w:div w:id="20940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Props1.xml><?xml version="1.0" encoding="utf-8"?>
<ds:datastoreItem xmlns:ds="http://schemas.openxmlformats.org/officeDocument/2006/customXml" ds:itemID="{1B240D4C-F2AD-4E87-B406-81113A8F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879AE-2E36-41CA-8C36-E0BE94014FCF}">
  <ds:schemaRefs>
    <ds:schemaRef ds:uri="http://schemas.microsoft.com/sharepoint/v3/contenttype/forms"/>
  </ds:schemaRefs>
</ds:datastoreItem>
</file>

<file path=customXml/itemProps3.xml><?xml version="1.0" encoding="utf-8"?>
<ds:datastoreItem xmlns:ds="http://schemas.openxmlformats.org/officeDocument/2006/customXml" ds:itemID="{00A76CA8-5BF6-4DC1-A60F-4B741AF31391}">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Miray Akinal</dc:creator>
  <cp:keywords/>
  <dc:description/>
  <cp:lastModifiedBy>Miray Akinal</cp:lastModifiedBy>
  <cp:revision>5</cp:revision>
  <dcterms:created xsi:type="dcterms:W3CDTF">2024-04-03T16:41:00Z</dcterms:created>
  <dcterms:modified xsi:type="dcterms:W3CDTF">2024-05-24T07:46:00Z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